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0002025382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72"/>
        <w:gridCol w:w="4533"/>
      </w:tblGrid>
      <w:tr>
        <w:trPr/>
        <w:tc>
          <w:tcPr>
            <w:tcW w:w="5672" w:type="dxa"/>
            <w:tcBorders/>
            <w:vAlign w:val="center"/>
          </w:tcPr>
          <w:p>
            <w:pPr>
              <w:pStyle w:val="TableContents"/>
              <w:bidi w:val="0"/>
              <w:spacing w:before="0" w:after="283"/>
              <w:jc w:val="left"/>
              <w:rPr/>
            </w:pPr>
            <w:r>
              <w:rPr/>
              <w:t>Name of Issuer</w:t>
            </w:r>
          </w:p>
        </w:tc>
        <w:tc>
          <w:tcPr>
            <w:tcW w:w="4533" w:type="dxa"/>
            <w:tcBorders/>
            <w:vAlign w:val="center"/>
          </w:tcPr>
          <w:p>
            <w:pPr>
              <w:pStyle w:val="TableContents"/>
              <w:bidi w:val="0"/>
              <w:spacing w:before="0" w:after="0"/>
              <w:jc w:val="left"/>
              <w:rPr/>
            </w:pPr>
            <w:r>
              <w:rPr/>
              <w:t>MSA Safety Inc</w:t>
            </w:r>
          </w:p>
        </w:tc>
      </w:tr>
      <w:tr>
        <w:trPr/>
        <w:tc>
          <w:tcPr>
            <w:tcW w:w="5672" w:type="dxa"/>
            <w:tcBorders/>
            <w:vAlign w:val="center"/>
          </w:tcPr>
          <w:p>
            <w:pPr>
              <w:pStyle w:val="TableContents"/>
              <w:bidi w:val="0"/>
              <w:spacing w:before="0" w:after="283"/>
              <w:jc w:val="left"/>
              <w:rPr/>
            </w:pPr>
            <w:r>
              <w:rPr/>
              <w:t>SEC File Number</w:t>
            </w:r>
          </w:p>
        </w:tc>
        <w:tc>
          <w:tcPr>
            <w:tcW w:w="4533" w:type="dxa"/>
            <w:tcBorders/>
            <w:vAlign w:val="center"/>
          </w:tcPr>
          <w:p>
            <w:pPr>
              <w:pStyle w:val="TableContents"/>
              <w:bidi w:val="0"/>
              <w:spacing w:before="0" w:after="0"/>
              <w:jc w:val="left"/>
              <w:rPr/>
            </w:pPr>
            <w:r>
              <w:rPr/>
              <w:t>001-15579</w:t>
            </w:r>
          </w:p>
        </w:tc>
      </w:tr>
      <w:tr>
        <w:trPr/>
        <w:tc>
          <w:tcPr>
            <w:tcW w:w="5672" w:type="dxa"/>
            <w:tcBorders/>
            <w:vAlign w:val="center"/>
          </w:tcPr>
          <w:p>
            <w:pPr>
              <w:pStyle w:val="TableContents"/>
              <w:bidi w:val="0"/>
              <w:spacing w:before="0" w:after="283"/>
              <w:jc w:val="left"/>
              <w:rPr/>
            </w:pPr>
            <w:r>
              <w:rPr/>
              <w:t>Address of Issuer</w:t>
            </w:r>
          </w:p>
        </w:tc>
        <w:tc>
          <w:tcPr>
            <w:tcW w:w="4533" w:type="dxa"/>
            <w:tcBorders/>
            <w:vAlign w:val="center"/>
          </w:tcPr>
          <w:p>
            <w:pPr>
              <w:pStyle w:val="TableContents"/>
              <w:bidi w:val="0"/>
              <w:spacing w:before="0" w:after="0"/>
              <w:jc w:val="left"/>
              <w:rPr/>
            </w:pPr>
            <w:r>
              <w:rPr/>
              <w:t>1000 CRANBERRY WOODS DRIVE</w:t>
              <w:br/>
              <w:t>CRANBERRY TOWNSHIP</w:t>
              <w:br/>
              <w:t xml:space="preserve">PENNSYLVANIA </w:t>
              <w:br/>
              <w:t>16066</w:t>
            </w:r>
          </w:p>
        </w:tc>
      </w:tr>
      <w:tr>
        <w:trPr/>
        <w:tc>
          <w:tcPr>
            <w:tcW w:w="5672" w:type="dxa"/>
            <w:tcBorders/>
            <w:vAlign w:val="center"/>
          </w:tcPr>
          <w:p>
            <w:pPr>
              <w:pStyle w:val="TableContents"/>
              <w:bidi w:val="0"/>
              <w:spacing w:before="0" w:after="283"/>
              <w:jc w:val="left"/>
              <w:rPr/>
            </w:pPr>
            <w:r>
              <w:rPr/>
              <w:t>Phone</w:t>
            </w:r>
          </w:p>
        </w:tc>
        <w:tc>
          <w:tcPr>
            <w:tcW w:w="4533" w:type="dxa"/>
            <w:tcBorders/>
            <w:vAlign w:val="center"/>
          </w:tcPr>
          <w:p>
            <w:pPr>
              <w:pStyle w:val="TableContents"/>
              <w:bidi w:val="0"/>
              <w:spacing w:before="0" w:after="0"/>
              <w:jc w:val="left"/>
              <w:rPr/>
            </w:pPr>
            <w:r>
              <w:rPr/>
              <w:t>724-776-8600</w:t>
            </w:r>
          </w:p>
        </w:tc>
      </w:tr>
      <w:tr>
        <w:trPr/>
        <w:tc>
          <w:tcPr>
            <w:tcW w:w="5672" w:type="dxa"/>
            <w:tcBorders/>
            <w:vAlign w:val="center"/>
          </w:tcPr>
          <w:p>
            <w:pPr>
              <w:pStyle w:val="TableContents"/>
              <w:bidi w:val="0"/>
              <w:spacing w:before="0" w:after="283"/>
              <w:jc w:val="left"/>
              <w:rPr/>
            </w:pPr>
            <w:r>
              <w:rPr/>
              <w:t>Name of Person for Whose Account the Securities are To Be Sold</w:t>
            </w:r>
          </w:p>
        </w:tc>
        <w:tc>
          <w:tcPr>
            <w:tcW w:w="4533" w:type="dxa"/>
            <w:tcBorders/>
            <w:vAlign w:val="center"/>
          </w:tcPr>
          <w:p>
            <w:pPr>
              <w:pStyle w:val="TableContents"/>
              <w:bidi w:val="0"/>
              <w:spacing w:before="0" w:after="0"/>
              <w:jc w:val="left"/>
              <w:rPr/>
            </w:pPr>
            <w:r>
              <w:rPr/>
              <w:t>Howells David J</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72" w:type="dxa"/>
            <w:tcBorders/>
            <w:vAlign w:val="center"/>
          </w:tcPr>
          <w:p>
            <w:pPr>
              <w:pStyle w:val="TableContents"/>
              <w:bidi w:val="0"/>
              <w:spacing w:before="0" w:after="283"/>
              <w:jc w:val="left"/>
              <w:rPr/>
            </w:pPr>
            <w:r>
              <w:rPr/>
              <w:t>Relationship to Issuer</w:t>
            </w:r>
          </w:p>
        </w:tc>
        <w:tc>
          <w:tcPr>
            <w:tcW w:w="4533" w:type="dxa"/>
            <w:tcBorders/>
            <w:vAlign w:val="center"/>
          </w:tcPr>
          <w:p>
            <w:pPr>
              <w:pStyle w:val="TableContents"/>
              <w:bidi w:val="0"/>
              <w:spacing w:before="0" w:after="0"/>
              <w:jc w:val="left"/>
              <w:rPr/>
            </w:pPr>
            <w:r>
              <w:rPr/>
              <w:t>Former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3407</w:t>
            </w:r>
          </w:p>
        </w:tc>
        <w:tc>
          <w:tcPr>
            <w:tcW w:w="1380" w:type="dxa"/>
            <w:tcBorders/>
            <w:vAlign w:val="center"/>
          </w:tcPr>
          <w:p>
            <w:pPr>
              <w:pStyle w:val="TableContents"/>
              <w:bidi w:val="0"/>
              <w:spacing w:before="0" w:after="283"/>
              <w:jc w:val="left"/>
              <w:rPr/>
            </w:pPr>
            <w:r>
              <w:rPr/>
              <w:t>645626.84</w:t>
            </w:r>
          </w:p>
        </w:tc>
        <w:tc>
          <w:tcPr>
            <w:tcW w:w="1555" w:type="dxa"/>
            <w:tcBorders/>
            <w:vAlign w:val="center"/>
          </w:tcPr>
          <w:p>
            <w:pPr>
              <w:pStyle w:val="TableContents"/>
              <w:bidi w:val="0"/>
              <w:spacing w:before="0" w:after="283"/>
              <w:jc w:val="left"/>
              <w:rPr/>
            </w:pPr>
            <w:r>
              <w:rPr/>
              <w:t>38578289</w:t>
            </w:r>
          </w:p>
        </w:tc>
        <w:tc>
          <w:tcPr>
            <w:tcW w:w="1569" w:type="dxa"/>
            <w:tcBorders/>
            <w:vAlign w:val="center"/>
          </w:tcPr>
          <w:p>
            <w:pPr>
              <w:pStyle w:val="TableContents"/>
              <w:bidi w:val="0"/>
              <w:spacing w:before="0" w:after="283"/>
              <w:jc w:val="left"/>
              <w:rPr/>
            </w:pPr>
            <w:r>
              <w:rPr/>
              <w:t>08/18/2026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03/08/2025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1299</w:t>
            </w:r>
          </w:p>
        </w:tc>
        <w:tc>
          <w:tcPr>
            <w:tcW w:w="1046" w:type="dxa"/>
            <w:tcBorders/>
            <w:vAlign w:val="center"/>
          </w:tcPr>
          <w:p>
            <w:pPr>
              <w:pStyle w:val="TableContents"/>
              <w:bidi w:val="0"/>
              <w:spacing w:before="0" w:after="283"/>
              <w:jc w:val="left"/>
              <w:rPr/>
            </w:pPr>
            <w:r>
              <w:rPr/>
              <w:t>03/08/2025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03/08/2026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1187</w:t>
            </w:r>
          </w:p>
        </w:tc>
        <w:tc>
          <w:tcPr>
            <w:tcW w:w="1046" w:type="dxa"/>
            <w:tcBorders/>
            <w:vAlign w:val="center"/>
          </w:tcPr>
          <w:p>
            <w:pPr>
              <w:pStyle w:val="TableContents"/>
              <w:bidi w:val="0"/>
              <w:spacing w:before="0" w:after="283"/>
              <w:jc w:val="left"/>
              <w:rPr/>
            </w:pPr>
            <w:r>
              <w:rPr/>
              <w:t>03/08/2026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07/01/2026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921</w:t>
            </w:r>
          </w:p>
        </w:tc>
        <w:tc>
          <w:tcPr>
            <w:tcW w:w="1046" w:type="dxa"/>
            <w:tcBorders/>
            <w:vAlign w:val="center"/>
          </w:tcPr>
          <w:p>
            <w:pPr>
              <w:pStyle w:val="TableContents"/>
              <w:bidi w:val="0"/>
              <w:spacing w:before="0" w:after="283"/>
              <w:jc w:val="left"/>
              <w:rPr/>
            </w:pPr>
            <w:r>
              <w:rPr/>
              <w:t>07/01/2026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74"/>
        <w:gridCol w:w="8431"/>
      </w:tblGrid>
      <w:tr>
        <w:trPr/>
        <w:tc>
          <w:tcPr>
            <w:tcW w:w="1774" w:type="dxa"/>
            <w:tcBorders/>
            <w:vAlign w:val="center"/>
          </w:tcPr>
          <w:p>
            <w:pPr>
              <w:pStyle w:val="TableContents"/>
              <w:bidi w:val="0"/>
              <w:spacing w:before="0" w:after="283"/>
              <w:jc w:val="left"/>
              <w:rPr/>
            </w:pPr>
            <w:r>
              <w:rPr/>
              <w:t>Remarks</w:t>
            </w:r>
          </w:p>
        </w:tc>
        <w:tc>
          <w:tcPr>
            <w:tcW w:w="8431" w:type="dxa"/>
            <w:tcBorders/>
            <w:vAlign w:val="center"/>
          </w:tcPr>
          <w:p>
            <w:pPr>
              <w:pStyle w:val="TableContents"/>
              <w:bidi w:val="0"/>
              <w:spacing w:before="0" w:after="283"/>
              <w:jc w:val="left"/>
              <w:rPr>
                <w:sz w:val="4"/>
                <w:szCs w:val="4"/>
              </w:rPr>
            </w:pPr>
            <w:r>
              <w:rPr>
                <w:sz w:val="4"/>
                <w:szCs w:val="4"/>
              </w:rPr>
            </w:r>
          </w:p>
        </w:tc>
      </w:tr>
      <w:tr>
        <w:trPr/>
        <w:tc>
          <w:tcPr>
            <w:tcW w:w="1774" w:type="dxa"/>
            <w:tcBorders/>
            <w:vAlign w:val="center"/>
          </w:tcPr>
          <w:p>
            <w:pPr>
              <w:pStyle w:val="TableContents"/>
              <w:bidi w:val="0"/>
              <w:spacing w:before="0" w:after="283"/>
              <w:jc w:val="left"/>
              <w:rPr/>
            </w:pPr>
            <w:r>
              <w:rPr/>
              <w:t>Date of Notice</w:t>
            </w:r>
          </w:p>
        </w:tc>
        <w:tc>
          <w:tcPr>
            <w:tcW w:w="8431" w:type="dxa"/>
            <w:tcBorders/>
            <w:vAlign w:val="center"/>
          </w:tcPr>
          <w:p>
            <w:pPr>
              <w:pStyle w:val="TableContents"/>
              <w:bidi w:val="0"/>
              <w:spacing w:before="0" w:after="0"/>
              <w:jc w:val="left"/>
              <w:rPr/>
            </w:pPr>
            <w:r>
              <w:rPr/>
              <w:t>08/18/2026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74" w:type="dxa"/>
            <w:tcBorders/>
            <w:vAlign w:val="center"/>
          </w:tcPr>
          <w:p>
            <w:pPr>
              <w:pStyle w:val="TableContents"/>
              <w:bidi w:val="0"/>
              <w:spacing w:before="0" w:after="283"/>
              <w:jc w:val="left"/>
              <w:rPr/>
            </w:pPr>
            <w:r>
              <w:rPr/>
              <w:t>Signature</w:t>
            </w:r>
          </w:p>
        </w:tc>
        <w:tc>
          <w:tcPr>
            <w:tcW w:w="8431" w:type="dxa"/>
            <w:tcBorders/>
            <w:vAlign w:val="center"/>
          </w:tcPr>
          <w:p>
            <w:pPr>
              <w:pStyle w:val="TableContents"/>
              <w:bidi w:val="0"/>
              <w:spacing w:before="0" w:after="0"/>
              <w:jc w:val="left"/>
              <w:rPr/>
            </w:pPr>
            <w:r>
              <w:rPr/>
              <w:t>/s/Wade Moss, as a duly authorized representative of Fidelity Brokerage Services LLC, as attorney-in-fact for David Howells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604</Words>
  <Characters>3129</Characters>
  <CharactersWithSpaces>3665</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